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E2" w:rsidRPr="000C24D9" w:rsidRDefault="000C24D9" w:rsidP="000C24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C24D9">
        <w:rPr>
          <w:rFonts w:ascii="Times New Roman" w:hAnsi="Times New Roman" w:cs="Times New Roman"/>
          <w:b/>
          <w:color w:val="C00000"/>
          <w:sz w:val="28"/>
          <w:szCs w:val="28"/>
        </w:rPr>
        <w:t>УВАЖАЕМЫЕ  РОДИТЕЛИ!</w:t>
      </w:r>
    </w:p>
    <w:p w:rsidR="000F7810" w:rsidRPr="000F7810" w:rsidRDefault="008455E8" w:rsidP="000F78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1191260</wp:posOffset>
            </wp:positionV>
            <wp:extent cx="895350" cy="694055"/>
            <wp:effectExtent l="19050" t="0" r="0" b="0"/>
            <wp:wrapNone/>
            <wp:docPr id="5" name="Рисунок 4" descr="C:\Users\User\Desktop\d1a2329245d24f9e7f6bd778426f6227_1480659558_1000_784-768x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1a2329245d24f9e7f6bd778426f6227_1480659558_1000_784-768x6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10" w:rsidRPr="000F7810">
        <w:rPr>
          <w:rFonts w:ascii="Times New Roman" w:hAnsi="Times New Roman" w:cs="Times New Roman"/>
          <w:sz w:val="24"/>
          <w:szCs w:val="24"/>
        </w:rPr>
        <w:t>Время, которое дошкольник проводит дома, можно разнообразить и сделать более интересным и увлекательным, для этого не так много требуется – не бойтесь придумывать и фантазировать: использовать в деле можно практически все! Отсейте опасные предметы, уберите ценные вещи, а остальное отдайте для изучения ребёнку, и пусть ваша фантазия превратит каждый день в увлекательное приключение!</w:t>
      </w:r>
      <w:r w:rsidR="000F7810" w:rsidRPr="000F7810">
        <w:rPr>
          <w:rFonts w:ascii="Times New Roman" w:hAnsi="Times New Roman" w:cs="Times New Roman"/>
          <w:sz w:val="24"/>
          <w:szCs w:val="24"/>
        </w:rPr>
        <w:br/>
      </w:r>
    </w:p>
    <w:p w:rsidR="000F7810" w:rsidRPr="000F7810" w:rsidRDefault="000F7810" w:rsidP="000F781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Младший дошкольный</w:t>
      </w:r>
      <w:r w:rsidRPr="000F7810">
        <w:rPr>
          <w:rFonts w:ascii="Times New Roman" w:hAnsi="Times New Roman" w:cs="Times New Roman"/>
          <w:b/>
          <w:bCs/>
          <w:sz w:val="24"/>
          <w:szCs w:val="24"/>
        </w:rPr>
        <w:t xml:space="preserve"> возраст</w:t>
      </w: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10" w:rsidRPr="000F7810" w:rsidRDefault="008455E8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8718381</wp:posOffset>
            </wp:positionH>
            <wp:positionV relativeFrom="paragraph">
              <wp:posOffset>-770416</wp:posOffset>
            </wp:positionV>
            <wp:extent cx="686030" cy="738130"/>
            <wp:effectExtent l="19050" t="0" r="0" b="0"/>
            <wp:wrapNone/>
            <wp:docPr id="6" name="Рисунок 2" descr="C:\Users\User\Desktop\e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F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0" cy="7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чтобы ребёнка окружали: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игрушки из различных материалов – дерева, камня, глины, металла, разных по фактуре тканей, цвета, формы и т. д.;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оборудование для игр с песком и водой, разнообразные формы, плавающие игрушки, ведёрки, лейки и др.</w:t>
      </w:r>
      <w:proofErr w:type="gramStart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банки разного размера;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различные движущиеся игрушки;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игрушки в которых используются разные принципы извлечения звука;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>самодельные свистящие, шумящие, скрипящие, шуршащие предметы;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конструкторы, мозаика;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разнообразные изобразительные материалы: бумага цветная и белая, пластилин, краски, карандаши, фломастеры, мелки;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игрушки различной формы; игрушки контрастных размеров;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ёмкости, с которыми можно производить прямые и обратные действия: положить - вынуть, открыть – закрыть, выдвинуть – задвинуть;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разрезные плоскостные картинки, кубики с картинками;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парные картинки;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матрёшки, пирамидки, формы – вкладыши;</w:t>
      </w:r>
      <w:proofErr w:type="gramEnd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пособия для развития мелкой моторики рук – шнуровки, застёгивающиеся предметы;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предметы «взрослого обихода», которые можно разбирать на части – сломанные часы, фотоаппарат, приборы;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ёмкости для хранения мелких предметов – сумочки, кошельки, сундучки, шкатулки и др. 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машины, куклы с набором одежды, мебель, посуда, набор</w:t>
      </w:r>
      <w:proofErr w:type="gramStart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>ы«</w:t>
      </w:r>
      <w:proofErr w:type="gramEnd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>профессиональных» игр («Доктор», «Парикмахерская» и др.) 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игрушечные фигурки животных натуральной окраски;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мягкие игрушки;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книги сказок, о животных, с </w:t>
      </w:r>
      <w:proofErr w:type="gramStart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>иллюстрациями</w:t>
      </w:r>
      <w:proofErr w:type="gramEnd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изображающими предметы реального окружения ребёнка.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7810" w:rsidRDefault="000F7810" w:rsidP="000F7810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Средний  дошкольный</w:t>
      </w:r>
      <w:r w:rsidRPr="000F7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</w:t>
      </w:r>
    </w:p>
    <w:p w:rsidR="000F7810" w:rsidRPr="000F7810" w:rsidRDefault="008455E8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43203</wp:posOffset>
            </wp:positionH>
            <wp:positionV relativeFrom="paragraph">
              <wp:posOffset>1873035</wp:posOffset>
            </wp:positionV>
            <wp:extent cx="994502" cy="683921"/>
            <wp:effectExtent l="19050" t="0" r="0" b="0"/>
            <wp:wrapNone/>
            <wp:docPr id="7" name="Рисунок 3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2" cy="68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t>- познавательные книги и альбомы, журналы о природе;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журналы, содержание которых соответствует личному интересу ребёнка (автомашины, мода, интерьер и др.);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книги с волшебными сказками;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коллекции шишек, ракушек, камешков, пуговиц, винтиков и т. д.;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цифры и буквы, азбука на кубиках;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развивающие игры;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игровые и учебные телевизионные программы;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различные орудия труда;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оборудование для рисования, моделирования, работы с бумагой. </w:t>
      </w:r>
      <w:r w:rsidR="000F7810" w:rsidRPr="000F78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0F7810" w:rsidRDefault="000F7810" w:rsidP="000F781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Старший дошкольный</w:t>
      </w:r>
      <w:r w:rsidRPr="000F7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</w:t>
      </w: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F7810">
        <w:rPr>
          <w:rFonts w:ascii="Times New Roman" w:hAnsi="Times New Roman" w:cs="Times New Roman"/>
          <w:color w:val="000000"/>
          <w:sz w:val="24"/>
          <w:szCs w:val="24"/>
        </w:rPr>
        <w:t>- глобус, физическую карту мира и России, политическую карту мира;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разнообразные коллекции;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измерительные приборы и инструменты: весы разного вида, термометры, мерные стаканы, колбочки, линейки и др.;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познавательные детские энциклопедии с картинками или хорошими фотографиями;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азбуки в картинках, книги для первого чтения;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познавательные видеофильмы;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детский фотоаппарат, фотоальбом;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детский микроскоп, наборы «Юный химик», «Юный физик»;</w:t>
      </w:r>
      <w:proofErr w:type="gramEnd"/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0F7810">
        <w:rPr>
          <w:rFonts w:ascii="Times New Roman" w:hAnsi="Times New Roman" w:cs="Times New Roman"/>
          <w:color w:val="000000"/>
          <w:sz w:val="24"/>
          <w:szCs w:val="24"/>
        </w:rPr>
        <w:t>часы настенные, календарь;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настольно – печатные игры (лото, </w:t>
      </w:r>
      <w:proofErr w:type="spellStart"/>
      <w:r w:rsidRPr="000F7810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0F7810">
        <w:rPr>
          <w:rFonts w:ascii="Times New Roman" w:hAnsi="Times New Roman" w:cs="Times New Roman"/>
          <w:color w:val="000000"/>
          <w:sz w:val="24"/>
          <w:szCs w:val="24"/>
        </w:rPr>
        <w:t>, развивающие игры;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  <w:t>- настольные игры (домино, шашки, шахматы).</w:t>
      </w:r>
      <w:r w:rsidRPr="000F78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0F7810" w:rsidRPr="000F7810" w:rsidRDefault="000F7810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F7810">
        <w:rPr>
          <w:rFonts w:ascii="Times New Roman" w:hAnsi="Times New Roman" w:cs="Times New Roman"/>
          <w:color w:val="000000"/>
          <w:sz w:val="24"/>
          <w:szCs w:val="24"/>
        </w:rPr>
        <w:t>Грамотно организованная Вами, уважаемые родители, развивающая предметно-пространственная среда, совместная игровая деятельность в семье будет способствовать полноценному и разностороннему развитию Вашего ребёнка, поможет развить его скрытые способности.</w:t>
      </w: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10" w:rsidRPr="000F7810" w:rsidRDefault="00626026" w:rsidP="0062602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Желаем удачи!</w:t>
      </w: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10" w:rsidRPr="000F7810" w:rsidRDefault="001E47E2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F7810" w:rsidRPr="000F7810">
          <w:rPr>
            <w:rStyle w:val="a3"/>
            <w:rFonts w:ascii="Times New Roman" w:hAnsi="Times New Roman" w:cs="Times New Roman"/>
            <w:sz w:val="24"/>
            <w:szCs w:val="24"/>
          </w:rPr>
          <w:t>http://kladraz.ru/blogs/blog20680/pamjatka-dlja-roditelei-sozdanie-razvivayuschei-predmetno-prostranstvenoi-sredy-dlja-doshkolnikov-doma.html</w:t>
        </w:r>
      </w:hyperlink>
    </w:p>
    <w:p w:rsidR="000F7810" w:rsidRPr="000F7810" w:rsidRDefault="000F7810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B449BD" w:rsidP="000F78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8247</wp:posOffset>
            </wp:positionV>
            <wp:extent cx="3682618" cy="3029639"/>
            <wp:effectExtent l="19050" t="0" r="0" b="0"/>
            <wp:wrapNone/>
            <wp:docPr id="4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18" cy="3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49BD" w:rsidRPr="00B449BD" w:rsidRDefault="00B449BD" w:rsidP="00B449BD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449BD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Советы психолога</w:t>
      </w:r>
      <w:r w:rsidRPr="00B449BD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3683008</wp:posOffset>
            </wp:positionH>
            <wp:positionV relativeFrom="paragraph">
              <wp:posOffset>27409</wp:posOffset>
            </wp:positionV>
            <wp:extent cx="793573" cy="793574"/>
            <wp:effectExtent l="0" t="0" r="5080" b="5080"/>
            <wp:wrapNone/>
            <wp:docPr id="1" name="Рисунок 1" descr="C:\Users\Natalia\Desktop\psix 9_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psix 9_10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9BD" w:rsidRDefault="00B449BD" w:rsidP="00B449B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49BD" w:rsidRPr="008426FB" w:rsidRDefault="00B449BD" w:rsidP="00B449B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957603</wp:posOffset>
            </wp:positionH>
            <wp:positionV relativeFrom="paragraph">
              <wp:posOffset>78602</wp:posOffset>
            </wp:positionV>
            <wp:extent cx="2401486" cy="958468"/>
            <wp:effectExtent l="19050" t="0" r="0" b="0"/>
            <wp:wrapNone/>
            <wp:docPr id="2" name="Рисунок 2" descr="C:\Users\Natalia\Desktop\deva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deva2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86" cy="9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9BD" w:rsidRPr="008426FB" w:rsidRDefault="00B449BD" w:rsidP="00B449B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49BD" w:rsidRPr="008426FB" w:rsidRDefault="00B449BD" w:rsidP="00B449B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49BD" w:rsidRPr="008426FB" w:rsidRDefault="00B449BD" w:rsidP="00B449BD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9BD" w:rsidRDefault="00B449BD" w:rsidP="00B449BD">
      <w:pPr>
        <w:pStyle w:val="a4"/>
        <w:ind w:left="-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449BD" w:rsidRDefault="00B449BD" w:rsidP="00B449BD">
      <w:pPr>
        <w:pStyle w:val="a4"/>
        <w:ind w:left="-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449BD" w:rsidRDefault="00B449BD" w:rsidP="00B449BD">
      <w:pPr>
        <w:pStyle w:val="a4"/>
        <w:ind w:left="-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449BD" w:rsidRPr="00B449BD" w:rsidRDefault="00B449BD" w:rsidP="00B449BD">
      <w:pPr>
        <w:spacing w:after="87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</w:pPr>
      <w:r w:rsidRPr="00B449BD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  <w:t>Создание развивающей предметно-пространственной среды для дошкольников дома</w:t>
      </w:r>
    </w:p>
    <w:p w:rsidR="00B449BD" w:rsidRPr="00B449BD" w:rsidRDefault="00B449BD" w:rsidP="00B449BD">
      <w:pPr>
        <w:pStyle w:val="a4"/>
        <w:ind w:left="-14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449BD" w:rsidRPr="00082712" w:rsidRDefault="00B449BD" w:rsidP="00B449BD">
      <w:pPr>
        <w:pStyle w:val="a4"/>
        <w:ind w:left="-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197485</wp:posOffset>
            </wp:positionV>
            <wp:extent cx="4017010" cy="2676525"/>
            <wp:effectExtent l="19050" t="0" r="2540" b="0"/>
            <wp:wrapNone/>
            <wp:docPr id="3" name="Рисунок 1" descr="C:\Users\User\Desktop\i-2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-200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810" w:rsidRPr="000F7810" w:rsidRDefault="000F7810" w:rsidP="000F781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F7810" w:rsidRPr="000F7810" w:rsidSect="0063369D">
      <w:pgSz w:w="16838" w:h="11906" w:orient="landscape"/>
      <w:pgMar w:top="850" w:right="678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810"/>
    <w:rsid w:val="000C24D9"/>
    <w:rsid w:val="000F7810"/>
    <w:rsid w:val="001E47E2"/>
    <w:rsid w:val="00626026"/>
    <w:rsid w:val="0063369D"/>
    <w:rsid w:val="008455E8"/>
    <w:rsid w:val="00B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E2"/>
  </w:style>
  <w:style w:type="paragraph" w:styleId="1">
    <w:name w:val="heading 1"/>
    <w:basedOn w:val="a"/>
    <w:link w:val="10"/>
    <w:uiPriority w:val="9"/>
    <w:qFormat/>
    <w:rsid w:val="00B4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810"/>
    <w:rPr>
      <w:color w:val="0000FF" w:themeColor="hyperlink"/>
      <w:u w:val="single"/>
    </w:rPr>
  </w:style>
  <w:style w:type="paragraph" w:styleId="a4">
    <w:name w:val="No Spacing"/>
    <w:uiPriority w:val="1"/>
    <w:qFormat/>
    <w:rsid w:val="000F78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49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4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ladraz.ru/blogs/blog20680/pamjatka-dlja-roditelei-sozdanie-razvivayuschei-predmetno-prostranstvenoi-sredy-dlja-doshkolnikov-dom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2018-08-10T12:17:00Z</dcterms:created>
  <dcterms:modified xsi:type="dcterms:W3CDTF">2018-08-10T12:47:00Z</dcterms:modified>
</cp:coreProperties>
</file>