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33" w:rsidRPr="003439D9" w:rsidRDefault="003439D9" w:rsidP="00E4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9D9">
        <w:rPr>
          <w:rFonts w:ascii="Times New Roman" w:hAnsi="Times New Roman" w:cs="Times New Roman"/>
        </w:rPr>
        <w:t xml:space="preserve">          </w:t>
      </w:r>
      <w:r w:rsidR="007C744C" w:rsidRPr="003439D9">
        <w:rPr>
          <w:rFonts w:ascii="Times New Roman" w:hAnsi="Times New Roman" w:cs="Times New Roman"/>
        </w:rPr>
        <w:t xml:space="preserve"> </w:t>
      </w:r>
      <w:r w:rsidR="00E40A33" w:rsidRPr="0034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автономное учреждение</w:t>
      </w:r>
    </w:p>
    <w:p w:rsidR="003439D9" w:rsidRPr="003439D9" w:rsidRDefault="00E40A33" w:rsidP="00E4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«Центр обеспечения деятельности отрасли «Образование» </w:t>
      </w:r>
    </w:p>
    <w:p w:rsidR="00E40A33" w:rsidRPr="003439D9" w:rsidRDefault="00E40A33" w:rsidP="00E40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9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Тобольска»</w:t>
      </w:r>
    </w:p>
    <w:p w:rsidR="00E40A33" w:rsidRPr="00E40A33" w:rsidRDefault="00E40A33" w:rsidP="00E40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40A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___________________________________________________________</w:t>
      </w:r>
    </w:p>
    <w:p w:rsidR="00E40A33" w:rsidRPr="003439D9" w:rsidRDefault="00E40A33" w:rsidP="00E40A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626152 Тюменская область, </w:t>
      </w:r>
      <w:proofErr w:type="spellStart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обольск</w:t>
      </w:r>
      <w:proofErr w:type="spellEnd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ул. Семена </w:t>
      </w:r>
      <w:proofErr w:type="spellStart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Ремезова</w:t>
      </w:r>
      <w:proofErr w:type="spellEnd"/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№27. Телефон/факс 22-62-54, </w:t>
      </w:r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3439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5" w:history="1">
        <w:r w:rsidRPr="00343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maucentr</w:t>
        </w:r>
        <w:r w:rsidRPr="00343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43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43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439D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C744C" w:rsidRPr="009F4A7D" w:rsidRDefault="007C744C">
      <w:pPr>
        <w:rPr>
          <w:rFonts w:ascii="Times New Roman" w:hAnsi="Times New Roman" w:cs="Times New Roman"/>
          <w:sz w:val="24"/>
          <w:szCs w:val="24"/>
        </w:rPr>
      </w:pPr>
    </w:p>
    <w:p w:rsidR="00E40A33" w:rsidRPr="003439D9" w:rsidRDefault="00343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C744C" w:rsidRPr="00E40A33">
        <w:rPr>
          <w:rFonts w:ascii="Times New Roman" w:hAnsi="Times New Roman" w:cs="Times New Roman"/>
          <w:sz w:val="24"/>
          <w:szCs w:val="24"/>
        </w:rPr>
        <w:t xml:space="preserve">.05.2020                                                      </w:t>
      </w:r>
      <w:r w:rsidR="00E40A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744C" w:rsidRPr="00E40A33">
        <w:rPr>
          <w:rFonts w:ascii="Times New Roman" w:hAnsi="Times New Roman" w:cs="Times New Roman"/>
          <w:sz w:val="24"/>
          <w:szCs w:val="24"/>
        </w:rPr>
        <w:t xml:space="preserve"> </w:t>
      </w:r>
      <w:r w:rsidR="00E40A33" w:rsidRPr="00E40A33">
        <w:rPr>
          <w:rFonts w:ascii="Times New Roman" w:hAnsi="Times New Roman" w:cs="Times New Roman"/>
          <w:sz w:val="24"/>
          <w:szCs w:val="24"/>
        </w:rPr>
        <w:t xml:space="preserve"> </w:t>
      </w:r>
      <w:r w:rsidR="007C744C" w:rsidRPr="00E40A33">
        <w:rPr>
          <w:rFonts w:ascii="Times New Roman" w:hAnsi="Times New Roman" w:cs="Times New Roman"/>
          <w:sz w:val="24"/>
          <w:szCs w:val="24"/>
        </w:rPr>
        <w:t xml:space="preserve">  Руководителям ОО города Тобольска</w:t>
      </w:r>
    </w:p>
    <w:p w:rsidR="003439D9" w:rsidRDefault="007C744C" w:rsidP="0034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A33">
        <w:rPr>
          <w:rFonts w:ascii="Times New Roman" w:hAnsi="Times New Roman" w:cs="Times New Roman"/>
          <w:sz w:val="24"/>
          <w:szCs w:val="24"/>
        </w:rPr>
        <w:t xml:space="preserve">О направлении </w:t>
      </w:r>
      <w:proofErr w:type="gramStart"/>
      <w:r w:rsidR="003439D9">
        <w:rPr>
          <w:rFonts w:ascii="Times New Roman" w:hAnsi="Times New Roman" w:cs="Times New Roman"/>
          <w:sz w:val="24"/>
          <w:szCs w:val="24"/>
        </w:rPr>
        <w:t>временных</w:t>
      </w:r>
      <w:proofErr w:type="gramEnd"/>
    </w:p>
    <w:p w:rsidR="007C744C" w:rsidRPr="00E40A33" w:rsidRDefault="007C744C" w:rsidP="00343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A33">
        <w:rPr>
          <w:rFonts w:ascii="Times New Roman" w:hAnsi="Times New Roman" w:cs="Times New Roman"/>
          <w:sz w:val="24"/>
          <w:szCs w:val="24"/>
        </w:rPr>
        <w:t xml:space="preserve">рекомендаций о деятельности </w:t>
      </w:r>
      <w:r w:rsidR="003439D9">
        <w:rPr>
          <w:rFonts w:ascii="Times New Roman" w:hAnsi="Times New Roman" w:cs="Times New Roman"/>
          <w:sz w:val="24"/>
          <w:szCs w:val="24"/>
        </w:rPr>
        <w:t>Т</w:t>
      </w:r>
      <w:r w:rsidRPr="00E40A33">
        <w:rPr>
          <w:rFonts w:ascii="Times New Roman" w:hAnsi="Times New Roman" w:cs="Times New Roman"/>
          <w:sz w:val="24"/>
          <w:szCs w:val="24"/>
        </w:rPr>
        <w:t>ПМПК</w:t>
      </w:r>
    </w:p>
    <w:p w:rsidR="007C744C" w:rsidRDefault="007C744C">
      <w:pPr>
        <w:rPr>
          <w:rFonts w:ascii="Times New Roman" w:hAnsi="Times New Roman" w:cs="Times New Roman"/>
          <w:sz w:val="28"/>
          <w:szCs w:val="28"/>
        </w:rPr>
      </w:pPr>
    </w:p>
    <w:p w:rsidR="00E40A33" w:rsidRDefault="00E40A33" w:rsidP="0034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40A33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439D9" w:rsidRPr="00E40A33" w:rsidRDefault="003439D9" w:rsidP="00343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0DD" w:rsidRPr="00E40A33" w:rsidRDefault="007C744C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МАУ «Центр ОДО «Образование» информирует Вас о проведении ТПМПК в мае</w:t>
      </w:r>
      <w:r w:rsidR="004C7B0E">
        <w:rPr>
          <w:rFonts w:ascii="Times New Roman" w:hAnsi="Times New Roman" w:cs="Times New Roman"/>
          <w:sz w:val="28"/>
          <w:szCs w:val="28"/>
        </w:rPr>
        <w:t xml:space="preserve"> </w:t>
      </w:r>
      <w:r w:rsidRPr="00E40A33">
        <w:rPr>
          <w:rFonts w:ascii="Times New Roman" w:hAnsi="Times New Roman" w:cs="Times New Roman"/>
          <w:sz w:val="28"/>
          <w:szCs w:val="28"/>
        </w:rPr>
        <w:t xml:space="preserve">месяце 2020 года в связи с неблагополучной эпидемиологической обстановкой </w:t>
      </w:r>
      <w:proofErr w:type="gramStart"/>
      <w:r w:rsidRPr="00E40A3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40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A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0A33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 инфекции (COVID – 19)  и направляет для учета и использования в работе рекомендации для руководителей  ОО и специалистов </w:t>
      </w:r>
      <w:proofErr w:type="spellStart"/>
      <w:r w:rsidRPr="00E40A3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40A33">
        <w:rPr>
          <w:rFonts w:ascii="Times New Roman" w:hAnsi="Times New Roman" w:cs="Times New Roman"/>
          <w:sz w:val="28"/>
          <w:szCs w:val="28"/>
        </w:rPr>
        <w:t xml:space="preserve">  ОО    по организации дистанционного онлайн обследования детей.</w:t>
      </w:r>
    </w:p>
    <w:p w:rsidR="004C7B0E" w:rsidRDefault="009F4A7D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33">
        <w:rPr>
          <w:rFonts w:ascii="Times New Roman" w:hAnsi="Times New Roman" w:cs="Times New Roman"/>
          <w:sz w:val="28"/>
          <w:szCs w:val="28"/>
        </w:rPr>
        <w:t xml:space="preserve"> Рекомендуем использовать данные рекоме</w:t>
      </w:r>
      <w:r w:rsidR="006A55F6">
        <w:rPr>
          <w:rFonts w:ascii="Times New Roman" w:hAnsi="Times New Roman" w:cs="Times New Roman"/>
          <w:sz w:val="28"/>
          <w:szCs w:val="28"/>
        </w:rPr>
        <w:t>ндации в работе с семьями детей по подготовке к онлайн обследованию</w:t>
      </w:r>
      <w:r w:rsidR="003439D9">
        <w:rPr>
          <w:rFonts w:ascii="Times New Roman" w:hAnsi="Times New Roman" w:cs="Times New Roman"/>
          <w:sz w:val="28"/>
          <w:szCs w:val="28"/>
        </w:rPr>
        <w:t>,  проводимого</w:t>
      </w:r>
      <w:r w:rsidR="004C7B0E" w:rsidRPr="004C7B0E">
        <w:rPr>
          <w:rFonts w:ascii="Times New Roman" w:hAnsi="Times New Roman" w:cs="Times New Roman"/>
          <w:sz w:val="28"/>
          <w:szCs w:val="28"/>
        </w:rPr>
        <w:t xml:space="preserve"> с целью оказания содействия федеральным учреждениям </w:t>
      </w:r>
      <w:proofErr w:type="gramStart"/>
      <w:r w:rsidR="004C7B0E" w:rsidRPr="004C7B0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4C7B0E" w:rsidRPr="004C7B0E">
        <w:rPr>
          <w:rFonts w:ascii="Times New Roman" w:hAnsi="Times New Roman" w:cs="Times New Roman"/>
          <w:sz w:val="28"/>
          <w:szCs w:val="28"/>
        </w:rPr>
        <w:t xml:space="preserve">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 </w:t>
      </w:r>
    </w:p>
    <w:p w:rsidR="004C7B0E" w:rsidRDefault="004C7B0E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обследование и выдача   заключений ТПМПК для всех нуждающихся детей и подростков, будет организовано после снятия всех ограничений по предварительной записи. </w:t>
      </w:r>
    </w:p>
    <w:p w:rsidR="004C7B0E" w:rsidRDefault="004C7B0E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подготовить пакеты документов на детей, нуждающихся в обследовании, на основании поданных заявок в марте месяце 2020 года по итогам обучения и воспитания с сентября 2019 по март 2020 года.</w:t>
      </w:r>
    </w:p>
    <w:p w:rsidR="004C7B0E" w:rsidRPr="004C7B0E" w:rsidRDefault="004C7B0E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3439D9">
        <w:rPr>
          <w:rFonts w:ascii="Times New Roman" w:hAnsi="Times New Roman" w:cs="Times New Roman"/>
          <w:sz w:val="28"/>
          <w:szCs w:val="28"/>
        </w:rPr>
        <w:t xml:space="preserve">, что на выпускников 9-х классов, которые обучались по программе с интеллектуальной недостаточностью при подготовке пакета документов достаточно приложить медицинскую справку по форме для поступления в ТМТ (вместо выписки из истории развития)  и свидетельство об окончании 9 класса. Все остальные документы прилагаются по списку.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9D9">
        <w:rPr>
          <w:rFonts w:ascii="Times New Roman" w:hAnsi="Times New Roman" w:cs="Times New Roman"/>
          <w:sz w:val="28"/>
          <w:szCs w:val="28"/>
        </w:rPr>
        <w:t xml:space="preserve"> Места в ТМТ для данной категории детей зарезервированы. Просим проинформировать об имеющихся изменениях в ранее поданных списках.</w:t>
      </w:r>
    </w:p>
    <w:p w:rsidR="004F17BE" w:rsidRDefault="004F17BE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5F6" w:rsidRPr="00E40A33" w:rsidRDefault="006A55F6" w:rsidP="00343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A7D" w:rsidRPr="004337C4" w:rsidRDefault="004C7B0E" w:rsidP="004337C4">
      <w:pPr>
        <w:jc w:val="both"/>
        <w:rPr>
          <w:rFonts w:ascii="Times New Roman" w:hAnsi="Times New Roman" w:cs="Times New Roman"/>
          <w:sz w:val="24"/>
          <w:szCs w:val="24"/>
        </w:rPr>
      </w:pPr>
      <w:r w:rsidRPr="004337C4">
        <w:rPr>
          <w:rFonts w:ascii="Times New Roman" w:hAnsi="Times New Roman" w:cs="Times New Roman"/>
          <w:sz w:val="24"/>
          <w:szCs w:val="24"/>
        </w:rPr>
        <w:t>Приложения на 1 странице</w:t>
      </w:r>
      <w:r w:rsidR="006A55F6" w:rsidRPr="004337C4">
        <w:rPr>
          <w:rFonts w:ascii="Times New Roman" w:hAnsi="Times New Roman" w:cs="Times New Roman"/>
          <w:sz w:val="24"/>
          <w:szCs w:val="24"/>
        </w:rPr>
        <w:t>.</w:t>
      </w:r>
    </w:p>
    <w:p w:rsidR="006A55F6" w:rsidRDefault="006A55F6" w:rsidP="006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«Центр ОДО </w:t>
      </w:r>
    </w:p>
    <w:p w:rsidR="006A55F6" w:rsidRDefault="006A55F6" w:rsidP="006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обольска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Нефидов</w:t>
      </w:r>
      <w:proofErr w:type="spellEnd"/>
    </w:p>
    <w:p w:rsidR="006A55F6" w:rsidRDefault="006A55F6" w:rsidP="006A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F6" w:rsidRDefault="006A55F6" w:rsidP="006A55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5F6">
        <w:rPr>
          <w:rFonts w:ascii="Times New Roman" w:eastAsia="Times New Roman" w:hAnsi="Times New Roman" w:cs="Times New Roman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A55F6">
        <w:rPr>
          <w:rFonts w:ascii="Times New Roman" w:eastAsia="Times New Roman" w:hAnsi="Times New Roman" w:cs="Times New Roman"/>
          <w:lang w:eastAsia="ru-RU"/>
        </w:rPr>
        <w:t xml:space="preserve">руководитель ТПМПК </w:t>
      </w:r>
    </w:p>
    <w:p w:rsidR="006A55F6" w:rsidRPr="006A55F6" w:rsidRDefault="006A55F6" w:rsidP="006A55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5F6">
        <w:rPr>
          <w:rFonts w:ascii="Times New Roman" w:eastAsia="Times New Roman" w:hAnsi="Times New Roman" w:cs="Times New Roman"/>
          <w:lang w:eastAsia="ru-RU"/>
        </w:rPr>
        <w:t xml:space="preserve">Е.Ю. </w:t>
      </w:r>
      <w:proofErr w:type="spellStart"/>
      <w:r w:rsidRPr="006A55F6">
        <w:rPr>
          <w:rFonts w:ascii="Times New Roman" w:eastAsia="Times New Roman" w:hAnsi="Times New Roman" w:cs="Times New Roman"/>
          <w:lang w:eastAsia="ru-RU"/>
        </w:rPr>
        <w:t>Утенкова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89199523204, 25-77-49</w:t>
      </w:r>
    </w:p>
    <w:p w:rsidR="006A55F6" w:rsidRPr="006A55F6" w:rsidRDefault="006A55F6" w:rsidP="006A55F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</w:pPr>
      <w:r w:rsidRPr="006A55F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e</w:t>
      </w:r>
      <w:r w:rsidRPr="006A5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6A55F6">
        <w:rPr>
          <w:rFonts w:ascii="Times New Roman" w:eastAsia="Times New Roman" w:hAnsi="Times New Roman" w:cs="Times New Roman"/>
          <w:i/>
          <w:sz w:val="24"/>
          <w:szCs w:val="24"/>
          <w:lang w:val="fr-FR" w:eastAsia="ru-RU"/>
        </w:rPr>
        <w:t>mail</w:t>
      </w:r>
      <w:r w:rsidRPr="006A5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6A55F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fr-FR" w:eastAsia="ru-RU"/>
          </w:rPr>
          <w:t>pmpktob</w:t>
        </w:r>
        <w:r w:rsidRPr="006A55F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olck@</w:t>
        </w:r>
        <w:r w:rsidRPr="006A55F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fr-FR" w:eastAsia="ru-RU"/>
          </w:rPr>
          <w:t>mail</w:t>
        </w:r>
        <w:r w:rsidRPr="006A55F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6A55F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fr-FR" w:eastAsia="ru-RU"/>
          </w:rPr>
          <w:t>ru</w:t>
        </w:r>
      </w:hyperlink>
    </w:p>
    <w:p w:rsidR="009F4A7D" w:rsidRPr="006A55F6" w:rsidRDefault="009F4A7D" w:rsidP="006A5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A55F6" w:rsidRPr="006A55F6" w:rsidRDefault="004F17BE" w:rsidP="007C744C">
      <w:pPr>
        <w:ind w:firstLine="708"/>
        <w:jc w:val="both"/>
        <w:rPr>
          <w:sz w:val="24"/>
          <w:szCs w:val="24"/>
        </w:rPr>
      </w:pPr>
      <w:r w:rsidRPr="006A55F6">
        <w:rPr>
          <w:sz w:val="24"/>
          <w:szCs w:val="24"/>
        </w:rPr>
        <w:t xml:space="preserve">                                                                    </w:t>
      </w:r>
      <w:r w:rsidR="006A55F6">
        <w:rPr>
          <w:sz w:val="24"/>
          <w:szCs w:val="24"/>
        </w:rPr>
        <w:t xml:space="preserve">               </w:t>
      </w:r>
      <w:r w:rsidRPr="006A55F6">
        <w:rPr>
          <w:sz w:val="24"/>
          <w:szCs w:val="24"/>
        </w:rPr>
        <w:t xml:space="preserve">       </w:t>
      </w:r>
      <w:r w:rsidR="004337C4">
        <w:rPr>
          <w:sz w:val="24"/>
          <w:szCs w:val="24"/>
        </w:rPr>
        <w:t xml:space="preserve">                            </w:t>
      </w:r>
      <w:bookmarkStart w:id="0" w:name="_GoBack"/>
      <w:bookmarkEnd w:id="0"/>
    </w:p>
    <w:p w:rsidR="004F17BE" w:rsidRPr="006A55F6" w:rsidRDefault="004F17BE" w:rsidP="006A55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55F6">
        <w:rPr>
          <w:rFonts w:ascii="Times New Roman" w:hAnsi="Times New Roman" w:cs="Times New Roman"/>
          <w:sz w:val="24"/>
          <w:szCs w:val="24"/>
        </w:rPr>
        <w:t xml:space="preserve">       Приложение </w:t>
      </w:r>
      <w:r w:rsidR="006A55F6">
        <w:rPr>
          <w:rFonts w:ascii="Times New Roman" w:hAnsi="Times New Roman" w:cs="Times New Roman"/>
          <w:sz w:val="24"/>
          <w:szCs w:val="24"/>
        </w:rPr>
        <w:t>№1.</w:t>
      </w:r>
    </w:p>
    <w:p w:rsidR="004F17BE" w:rsidRPr="004F17BE" w:rsidRDefault="004F17BE" w:rsidP="007C74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BE">
        <w:rPr>
          <w:rFonts w:ascii="Times New Roman" w:hAnsi="Times New Roman" w:cs="Times New Roman"/>
          <w:b/>
          <w:sz w:val="24"/>
          <w:szCs w:val="24"/>
        </w:rPr>
        <w:t xml:space="preserve">Рекомендации для руководителей ОО,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7BE">
        <w:rPr>
          <w:rFonts w:ascii="Times New Roman" w:hAnsi="Times New Roman" w:cs="Times New Roman"/>
          <w:b/>
          <w:sz w:val="24"/>
          <w:szCs w:val="24"/>
        </w:rPr>
        <w:t xml:space="preserve"> специалистов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психолого-педагогических консилиумов (</w:t>
      </w:r>
      <w:proofErr w:type="spellStart"/>
      <w:r w:rsidRPr="004F17BE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17BE">
        <w:rPr>
          <w:rFonts w:ascii="Times New Roman" w:hAnsi="Times New Roman" w:cs="Times New Roman"/>
          <w:b/>
          <w:sz w:val="24"/>
          <w:szCs w:val="24"/>
        </w:rPr>
        <w:t xml:space="preserve"> ОО по организации дистанционного онлайн обследования детей.</w:t>
      </w:r>
    </w:p>
    <w:p w:rsidR="00C16A4C" w:rsidRDefault="00D24D49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17BE" w:rsidRPr="004F17BE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</w:t>
      </w:r>
      <w:r w:rsidR="004F17BE" w:rsidRPr="004F1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7BE" w:rsidRPr="004F17BE">
        <w:rPr>
          <w:rFonts w:ascii="Times New Roman" w:hAnsi="Times New Roman" w:cs="Times New Roman"/>
          <w:sz w:val="24"/>
          <w:szCs w:val="24"/>
        </w:rPr>
        <w:t xml:space="preserve"> регламентирована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г. № 1082 (далее – Положение). </w:t>
      </w:r>
    </w:p>
    <w:p w:rsidR="00D24D49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>В соответствии с пунктами 18, 19 Положения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</w:t>
      </w:r>
      <w:r w:rsidR="00D24D49">
        <w:rPr>
          <w:rFonts w:ascii="Times New Roman" w:hAnsi="Times New Roman" w:cs="Times New Roman"/>
          <w:sz w:val="24"/>
          <w:szCs w:val="24"/>
        </w:rPr>
        <w:t xml:space="preserve">етей. Порядок работы территориальной </w:t>
      </w:r>
      <w:r w:rsidRPr="004F17BE">
        <w:rPr>
          <w:rFonts w:ascii="Times New Roman" w:hAnsi="Times New Roman" w:cs="Times New Roman"/>
          <w:sz w:val="24"/>
          <w:szCs w:val="24"/>
        </w:rPr>
        <w:t xml:space="preserve"> ПМПК утвержд</w:t>
      </w:r>
      <w:r w:rsidR="00D24D49">
        <w:rPr>
          <w:rFonts w:ascii="Times New Roman" w:hAnsi="Times New Roman" w:cs="Times New Roman"/>
          <w:sz w:val="24"/>
          <w:szCs w:val="24"/>
        </w:rPr>
        <w:t>ён положением Комитета по образованию города Тобольска.</w:t>
      </w:r>
      <w:r w:rsidRPr="004F17BE">
        <w:rPr>
          <w:rFonts w:ascii="Times New Roman" w:hAnsi="Times New Roman" w:cs="Times New Roman"/>
          <w:sz w:val="24"/>
          <w:szCs w:val="24"/>
        </w:rPr>
        <w:t xml:space="preserve"> </w:t>
      </w:r>
      <w:r w:rsidR="00D24D49">
        <w:rPr>
          <w:rFonts w:ascii="Times New Roman" w:hAnsi="Times New Roman" w:cs="Times New Roman"/>
          <w:sz w:val="24"/>
          <w:szCs w:val="24"/>
        </w:rPr>
        <w:t xml:space="preserve"> </w:t>
      </w:r>
      <w:r w:rsidRPr="004F17BE">
        <w:rPr>
          <w:rFonts w:ascii="Times New Roman" w:hAnsi="Times New Roman" w:cs="Times New Roman"/>
          <w:sz w:val="24"/>
          <w:szCs w:val="24"/>
        </w:rPr>
        <w:t xml:space="preserve"> </w:t>
      </w:r>
      <w:r w:rsidR="00D2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9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 Вместе с тем, в связи с высоким риском распространения </w:t>
      </w:r>
      <w:proofErr w:type="spellStart"/>
      <w:r w:rsidRPr="004F17B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F17BE">
        <w:rPr>
          <w:rFonts w:ascii="Times New Roman" w:hAnsi="Times New Roman" w:cs="Times New Roman"/>
          <w:sz w:val="24"/>
          <w:szCs w:val="24"/>
        </w:rPr>
        <w:t xml:space="preserve"> инфекции (COVID–19) на территории Российской Федерации,</w:t>
      </w:r>
      <w:r w:rsidR="00D24D49">
        <w:rPr>
          <w:rFonts w:ascii="Times New Roman" w:hAnsi="Times New Roman" w:cs="Times New Roman"/>
          <w:sz w:val="24"/>
          <w:szCs w:val="24"/>
        </w:rPr>
        <w:t xml:space="preserve"> работа  </w:t>
      </w:r>
      <w:r w:rsidRPr="004F17BE">
        <w:rPr>
          <w:rFonts w:ascii="Times New Roman" w:hAnsi="Times New Roman" w:cs="Times New Roman"/>
          <w:sz w:val="24"/>
          <w:szCs w:val="24"/>
        </w:rPr>
        <w:t xml:space="preserve"> </w:t>
      </w:r>
      <w:r w:rsidR="00D24D49">
        <w:rPr>
          <w:rFonts w:ascii="Times New Roman" w:hAnsi="Times New Roman" w:cs="Times New Roman"/>
          <w:sz w:val="24"/>
          <w:szCs w:val="24"/>
        </w:rPr>
        <w:t>Т</w:t>
      </w:r>
      <w:r w:rsidRPr="004F17BE">
        <w:rPr>
          <w:rFonts w:ascii="Times New Roman" w:hAnsi="Times New Roman" w:cs="Times New Roman"/>
          <w:sz w:val="24"/>
          <w:szCs w:val="24"/>
        </w:rPr>
        <w:t xml:space="preserve">ПМПК </w:t>
      </w:r>
      <w:r w:rsidR="00C16A4C">
        <w:rPr>
          <w:rFonts w:ascii="Times New Roman" w:hAnsi="Times New Roman" w:cs="Times New Roman"/>
          <w:sz w:val="24"/>
          <w:szCs w:val="24"/>
        </w:rPr>
        <w:t xml:space="preserve">  </w:t>
      </w:r>
      <w:r w:rsidRPr="004F17BE">
        <w:rPr>
          <w:rFonts w:ascii="Times New Roman" w:hAnsi="Times New Roman" w:cs="Times New Roman"/>
          <w:sz w:val="24"/>
          <w:szCs w:val="24"/>
        </w:rPr>
        <w:t xml:space="preserve">с учетом эпидемиологической ситуации </w:t>
      </w:r>
      <w:r w:rsidR="00C16A4C">
        <w:rPr>
          <w:rFonts w:ascii="Times New Roman" w:hAnsi="Times New Roman" w:cs="Times New Roman"/>
          <w:sz w:val="24"/>
          <w:szCs w:val="24"/>
        </w:rPr>
        <w:t xml:space="preserve">будет организована </w:t>
      </w:r>
      <w:r w:rsidRPr="004F17BE">
        <w:rPr>
          <w:rFonts w:ascii="Times New Roman" w:hAnsi="Times New Roman" w:cs="Times New Roman"/>
          <w:sz w:val="24"/>
          <w:szCs w:val="24"/>
        </w:rPr>
        <w:t xml:space="preserve">в </w:t>
      </w:r>
      <w:r w:rsidR="00C16A4C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 w:rsidRPr="004F17BE">
        <w:rPr>
          <w:rFonts w:ascii="Times New Roman" w:hAnsi="Times New Roman" w:cs="Times New Roman"/>
          <w:sz w:val="24"/>
          <w:szCs w:val="24"/>
        </w:rPr>
        <w:t xml:space="preserve"> </w:t>
      </w:r>
      <w:r w:rsidR="00C16A4C">
        <w:rPr>
          <w:rFonts w:ascii="Times New Roman" w:hAnsi="Times New Roman" w:cs="Times New Roman"/>
          <w:sz w:val="24"/>
          <w:szCs w:val="24"/>
        </w:rPr>
        <w:t xml:space="preserve"> </w:t>
      </w:r>
      <w:r w:rsidRPr="004F17BE">
        <w:rPr>
          <w:rFonts w:ascii="Times New Roman" w:hAnsi="Times New Roman" w:cs="Times New Roman"/>
          <w:sz w:val="24"/>
          <w:szCs w:val="24"/>
        </w:rPr>
        <w:t xml:space="preserve">следующими рекомендациями. </w:t>
      </w:r>
    </w:p>
    <w:p w:rsidR="00C16A4C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>По возможности</w:t>
      </w:r>
      <w:r w:rsidR="00C16A4C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Pr="004F17BE">
        <w:rPr>
          <w:rFonts w:ascii="Times New Roman" w:hAnsi="Times New Roman" w:cs="Times New Roman"/>
          <w:sz w:val="24"/>
          <w:szCs w:val="24"/>
        </w:rPr>
        <w:t xml:space="preserve"> ограничить проведение обследования детей, за исключением обследований, проводимых с целью оказания содействия федеральным учреждениям </w:t>
      </w:r>
      <w:proofErr w:type="gramStart"/>
      <w:r w:rsidRPr="004F17B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F17BE">
        <w:rPr>
          <w:rFonts w:ascii="Times New Roman" w:hAnsi="Times New Roman" w:cs="Times New Roman"/>
          <w:sz w:val="24"/>
          <w:szCs w:val="24"/>
        </w:rPr>
        <w:t xml:space="preserve">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прокурора. </w:t>
      </w:r>
    </w:p>
    <w:p w:rsidR="00C16A4C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В этих случаях </w:t>
      </w:r>
      <w:r w:rsidR="00C16A4C">
        <w:rPr>
          <w:rFonts w:ascii="Times New Roman" w:hAnsi="Times New Roman" w:cs="Times New Roman"/>
          <w:sz w:val="24"/>
          <w:szCs w:val="24"/>
        </w:rPr>
        <w:t xml:space="preserve"> проведение обследования будет осуществляться </w:t>
      </w:r>
      <w:r w:rsidRPr="004F17BE">
        <w:rPr>
          <w:rFonts w:ascii="Times New Roman" w:hAnsi="Times New Roman" w:cs="Times New Roman"/>
          <w:sz w:val="24"/>
          <w:szCs w:val="24"/>
        </w:rPr>
        <w:t xml:space="preserve"> в дистанционном онлайн режиме. При организации обследования в дистанционном онлайн режиме посредством сети «Инте</w:t>
      </w:r>
      <w:r w:rsidR="00C16A4C">
        <w:rPr>
          <w:rFonts w:ascii="Times New Roman" w:hAnsi="Times New Roman" w:cs="Times New Roman"/>
          <w:sz w:val="24"/>
          <w:szCs w:val="24"/>
        </w:rPr>
        <w:t>рнет» рекомендуется</w:t>
      </w:r>
      <w:r w:rsidRPr="004F17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6A4C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1. Определить специалистов </w:t>
      </w:r>
      <w:r w:rsidR="00C16A4C">
        <w:rPr>
          <w:rFonts w:ascii="Times New Roman" w:hAnsi="Times New Roman" w:cs="Times New Roman"/>
          <w:sz w:val="24"/>
          <w:szCs w:val="24"/>
        </w:rPr>
        <w:t xml:space="preserve"> по подготовке обследования в онлайн режиме.</w:t>
      </w:r>
    </w:p>
    <w:p w:rsidR="00C16A4C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7BE">
        <w:rPr>
          <w:rFonts w:ascii="Times New Roman" w:hAnsi="Times New Roman" w:cs="Times New Roman"/>
          <w:sz w:val="24"/>
          <w:szCs w:val="24"/>
        </w:rPr>
        <w:t>Определить порядок предоставления родителями (законными представителями) детей необходимых для проведения обследования документов, включая письменное заявление на проведение обследования в дистанционном онлайн режиме, по электронной почте, в том числе ZIP-архивом, защищенным паролем, отвечающем минимальным требованиям безопасности (например, пароль – телефон родителя (законного представителя).</w:t>
      </w:r>
      <w:proofErr w:type="gramEnd"/>
      <w:r w:rsidRPr="004F17BE">
        <w:rPr>
          <w:rFonts w:ascii="Times New Roman" w:hAnsi="Times New Roman" w:cs="Times New Roman"/>
          <w:sz w:val="24"/>
          <w:szCs w:val="24"/>
        </w:rPr>
        <w:t xml:space="preserve"> При организации данной работы необходимо строго соблюдать действие Федерального закона от 27 июля 2006 г. № 152-ФЗ «О персональных данных» и Федерального закона от 2 июля 1992 г. № 3185-1 «О психиатрической помощи и гарантиях прав граждан при ее оказании». Рекомендуемый срок рассмотрения обращения родителей (законных представителей) в ПМПК – не более 10 рабочих дней с момента получения заявления на проведение обследования в дистанционном онлайн режиме. </w:t>
      </w:r>
    </w:p>
    <w:p w:rsidR="00C16A4C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>3. Следует отметить, что при обращении на ПМПК с целью подтверждения, уточнения изменения образовательного маршрута, особую значимость имеет информация, представленная образовательной организацией, в которой обучается ребенок. Для полного и корректного формирования представления образовательной организации на</w:t>
      </w:r>
      <w:r w:rsidR="00C16A4C">
        <w:rPr>
          <w:rFonts w:ascii="Times New Roman" w:hAnsi="Times New Roman" w:cs="Times New Roman"/>
          <w:sz w:val="24"/>
          <w:szCs w:val="24"/>
        </w:rPr>
        <w:t xml:space="preserve"> воспитанника и </w:t>
      </w:r>
      <w:r w:rsidRPr="004F17BE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ПМПК, следует рекомендовать образовательным орган</w:t>
      </w:r>
      <w:r w:rsidR="00C16A4C">
        <w:rPr>
          <w:rFonts w:ascii="Times New Roman" w:hAnsi="Times New Roman" w:cs="Times New Roman"/>
          <w:sz w:val="24"/>
          <w:szCs w:val="24"/>
        </w:rPr>
        <w:t>изациям использовать примерное  положение</w:t>
      </w:r>
      <w:r w:rsidRPr="004F17BE">
        <w:rPr>
          <w:rFonts w:ascii="Times New Roman" w:hAnsi="Times New Roman" w:cs="Times New Roman"/>
          <w:sz w:val="24"/>
          <w:szCs w:val="24"/>
        </w:rPr>
        <w:t xml:space="preserve"> о психолого-педагогическом консилиуме образовательной организации, </w:t>
      </w:r>
      <w:proofErr w:type="gramStart"/>
      <w:r w:rsidRPr="004F17B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F17BE">
        <w:rPr>
          <w:rFonts w:ascii="Times New Roman" w:hAnsi="Times New Roman" w:cs="Times New Roman"/>
          <w:sz w:val="24"/>
          <w:szCs w:val="24"/>
        </w:rPr>
        <w:t xml:space="preserve"> распоряжением Министерства просвещения Российской Федерации № Р-93 от 9 сентября 2019 года. </w:t>
      </w:r>
    </w:p>
    <w:p w:rsidR="009F4A7D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4. С целью предотвращения обсуждения анамнеза обследуемого в его присутствии, </w:t>
      </w:r>
      <w:r w:rsidR="00C16A4C">
        <w:rPr>
          <w:rFonts w:ascii="Times New Roman" w:hAnsi="Times New Roman" w:cs="Times New Roman"/>
          <w:sz w:val="24"/>
          <w:szCs w:val="24"/>
        </w:rPr>
        <w:t xml:space="preserve"> специалисты  заблаговременно ознакомятся </w:t>
      </w:r>
      <w:r w:rsidRPr="004F17BE">
        <w:rPr>
          <w:rFonts w:ascii="Times New Roman" w:hAnsi="Times New Roman" w:cs="Times New Roman"/>
          <w:sz w:val="24"/>
          <w:szCs w:val="24"/>
        </w:rPr>
        <w:t xml:space="preserve"> с запросом родителя (законного представителя), а также медицинской и педагогической документацией. При проведении дистанционного онлайн </w:t>
      </w:r>
      <w:r w:rsidRPr="004F17BE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обследования предусмотреть возможность видеозаписи процедуры обследования при наличии согласия родителей (законных представителей). </w:t>
      </w:r>
    </w:p>
    <w:p w:rsidR="009F4A7D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5. Заранее обсудить с родителем (законным представителем) технические требования, предъявляемые к оборудованию, необходимому для проведения дистанционного онлайн обследования, а также возможность наличия дома дидактического материала (игрушки, пирамидки, цветные карандаши, лист бумаги, шариковая ручка и др.), который необходим для проведения обследования каждого конкретного ребенка, и требования к нему. </w:t>
      </w:r>
    </w:p>
    <w:p w:rsidR="009F4A7D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6. По возможности </w:t>
      </w:r>
      <w:r w:rsidR="009F4A7D">
        <w:rPr>
          <w:rFonts w:ascii="Times New Roman" w:hAnsi="Times New Roman" w:cs="Times New Roman"/>
          <w:sz w:val="24"/>
          <w:szCs w:val="24"/>
        </w:rPr>
        <w:t xml:space="preserve">будет проведено </w:t>
      </w:r>
      <w:r w:rsidRPr="004F17BE">
        <w:rPr>
          <w:rFonts w:ascii="Times New Roman" w:hAnsi="Times New Roman" w:cs="Times New Roman"/>
          <w:sz w:val="24"/>
          <w:szCs w:val="24"/>
        </w:rPr>
        <w:t xml:space="preserve"> «пробное» подключение для тестирования каналов связи. </w:t>
      </w:r>
    </w:p>
    <w:p w:rsidR="009F4A7D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>7. Перед проведением обследования необходимо провести инструктаж родителей (законных представителей). Рекомендуем рассказать родителю (законному представителю), что перед процедурой обследования на ПМПК необходимо психологически подготовить ребенка: рассказать ему о предстоящем обследовании, создать положительный эмоциональный настрой, благоприятную психологическую обстановку, чтобы он меньше волновался и понимал, что ему предстоит делать. Важно, чтобы в день обследования ребенок хорошо себя чувствовал и был настроен на работу. Родителям (законным представителям) необходимо постараться не волноваться самим и описать ребенку предстоящее событие как большую игру, где надо выполнить много интересных заданий. Рекомендовать родителям (законным представителям) во время об</w:t>
      </w:r>
      <w:r w:rsidR="009F4A7D">
        <w:rPr>
          <w:rFonts w:ascii="Times New Roman" w:hAnsi="Times New Roman" w:cs="Times New Roman"/>
          <w:sz w:val="24"/>
          <w:szCs w:val="24"/>
        </w:rPr>
        <w:t xml:space="preserve">следования </w:t>
      </w:r>
      <w:r w:rsidRPr="004F17BE">
        <w:rPr>
          <w:rFonts w:ascii="Times New Roman" w:hAnsi="Times New Roman" w:cs="Times New Roman"/>
          <w:sz w:val="24"/>
          <w:szCs w:val="24"/>
        </w:rPr>
        <w:t xml:space="preserve">поддерживать ребенка, но не подсказывать и не отвлекать своими замечаниями. Заранее необходимо оговорить с родителями (законными представителями), что обсуждение результатов обследования должно происходить в отсутствии ребенка. </w:t>
      </w:r>
    </w:p>
    <w:p w:rsidR="009F4A7D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8. </w:t>
      </w:r>
      <w:r w:rsidR="009F4A7D">
        <w:rPr>
          <w:rFonts w:ascii="Times New Roman" w:hAnsi="Times New Roman" w:cs="Times New Roman"/>
          <w:sz w:val="24"/>
          <w:szCs w:val="24"/>
        </w:rPr>
        <w:t xml:space="preserve">  </w:t>
      </w:r>
      <w:r w:rsidRPr="004F17BE">
        <w:rPr>
          <w:rFonts w:ascii="Times New Roman" w:hAnsi="Times New Roman" w:cs="Times New Roman"/>
          <w:sz w:val="24"/>
          <w:szCs w:val="24"/>
        </w:rPr>
        <w:t xml:space="preserve"> С заключением и рекомендациями комиссии родителей (законных представителей) </w:t>
      </w:r>
      <w:proofErr w:type="gramStart"/>
      <w:r w:rsidRPr="004F17BE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F17BE">
        <w:rPr>
          <w:rFonts w:ascii="Times New Roman" w:hAnsi="Times New Roman" w:cs="Times New Roman"/>
          <w:sz w:val="24"/>
          <w:szCs w:val="24"/>
        </w:rPr>
        <w:t xml:space="preserve"> ознакомить устно после завершения коллегиального обсуждения и подготовки соответствующих рекомендаций при повторном подключении, во время которого родители (законные представители) должны получить развернутую консультацию по результатам обследования и рекомендованным специальным условиям получения образования.</w:t>
      </w:r>
    </w:p>
    <w:p w:rsidR="009F4A7D" w:rsidRDefault="009F4A7D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F17BE" w:rsidRPr="004F17BE">
        <w:rPr>
          <w:rFonts w:ascii="Times New Roman" w:hAnsi="Times New Roman" w:cs="Times New Roman"/>
          <w:sz w:val="24"/>
          <w:szCs w:val="24"/>
        </w:rPr>
        <w:t xml:space="preserve">. Предусмотреть возможность предоставления копии заключения ПМПК родителю (законному представителю) по электронной почте при наличии письменного согласия родителя (законного представителя) на предоставление копии заключения по электронной почте. </w:t>
      </w:r>
    </w:p>
    <w:p w:rsidR="009F4A7D" w:rsidRDefault="009F4A7D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17BE" w:rsidRPr="004F17BE">
        <w:rPr>
          <w:rFonts w:ascii="Times New Roman" w:hAnsi="Times New Roman" w:cs="Times New Roman"/>
          <w:sz w:val="24"/>
          <w:szCs w:val="24"/>
        </w:rPr>
        <w:t xml:space="preserve">. Для лиц, не имеющих возможности пройти обследование дистанционно онлайн (в частности, при отсутствии сети «Интернет», компьютера и других устройств), но нуждающихся в срочном получении заключения ПМПК, предусмотреть возможность проведения обследования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видеозаписи </w:t>
      </w:r>
      <w:r w:rsidR="004F17BE" w:rsidRPr="004F17BE">
        <w:rPr>
          <w:rFonts w:ascii="Times New Roman" w:hAnsi="Times New Roman" w:cs="Times New Roman"/>
          <w:sz w:val="24"/>
          <w:szCs w:val="24"/>
        </w:rPr>
        <w:t xml:space="preserve"> с целью минимизации контактов.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BE" w:rsidRDefault="004F17BE" w:rsidP="004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7BE">
        <w:rPr>
          <w:rFonts w:ascii="Times New Roman" w:hAnsi="Times New Roman" w:cs="Times New Roman"/>
          <w:sz w:val="24"/>
          <w:szCs w:val="24"/>
        </w:rPr>
        <w:t xml:space="preserve"> При обращении в </w:t>
      </w:r>
      <w:r w:rsidR="006A55F6">
        <w:rPr>
          <w:rFonts w:ascii="Times New Roman" w:hAnsi="Times New Roman" w:cs="Times New Roman"/>
          <w:sz w:val="24"/>
          <w:szCs w:val="24"/>
        </w:rPr>
        <w:t xml:space="preserve"> </w:t>
      </w:r>
      <w:r w:rsidRPr="004F17BE">
        <w:rPr>
          <w:rFonts w:ascii="Times New Roman" w:hAnsi="Times New Roman" w:cs="Times New Roman"/>
          <w:sz w:val="24"/>
          <w:szCs w:val="24"/>
        </w:rPr>
        <w:t xml:space="preserve"> ПМПК родителей (законных представителей) ребенка по вопросу несогласия с заключением территориальной ПМПК, рекомендуем переносить рассмотрение подобных случаев на период функционирования ПМПК в штатном режиме при условии благоприятной эпидемиологической обстановки в очной форме с участием всех членов комиссии. </w:t>
      </w:r>
      <w:r w:rsidR="009F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F6" w:rsidRPr="004F17BE" w:rsidRDefault="004337C4" w:rsidP="007C7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55F6" w:rsidRPr="004F17BE" w:rsidSect="003439D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2"/>
    <w:rsid w:val="00247E32"/>
    <w:rsid w:val="003439D9"/>
    <w:rsid w:val="004337C4"/>
    <w:rsid w:val="004C7B0E"/>
    <w:rsid w:val="004F17BE"/>
    <w:rsid w:val="006A55F6"/>
    <w:rsid w:val="007160DD"/>
    <w:rsid w:val="007C744C"/>
    <w:rsid w:val="009F4A7D"/>
    <w:rsid w:val="00AC7321"/>
    <w:rsid w:val="00C16A4C"/>
    <w:rsid w:val="00D1761A"/>
    <w:rsid w:val="00D24D49"/>
    <w:rsid w:val="00E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21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6A5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21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6A55F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pktobolck@mail.ru" TargetMode="External"/><Relationship Id="rId5" Type="http://schemas.openxmlformats.org/officeDocument/2006/relationships/hyperlink" Target="mailto:mau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2020-05-06T11:41:00Z</dcterms:created>
  <dcterms:modified xsi:type="dcterms:W3CDTF">2020-05-07T08:02:00Z</dcterms:modified>
</cp:coreProperties>
</file>