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E2" w:rsidRPr="00F73B5C" w:rsidRDefault="00417AE2" w:rsidP="00F73B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="00F73B5C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Советы неравнодушным родителям.</w:t>
      </w:r>
    </w:p>
    <w:p w:rsidR="00417AE2" w:rsidRPr="00F73B5C" w:rsidRDefault="00417AE2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33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рождения до </w:t>
      </w: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месяцев</w:t>
      </w:r>
    </w:p>
    <w:p w:rsidR="00417AE2" w:rsidRPr="00F73B5C" w:rsidRDefault="00417AE2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ребенка прислушиваться к ласковому обращению взрослого, вызывать первые гортанные звуки.</w:t>
      </w:r>
    </w:p>
    <w:p w:rsidR="00417AE2" w:rsidRPr="00F73B5C" w:rsidRDefault="00CF2933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 до </w:t>
      </w:r>
      <w:r w:rsidR="00417AE2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месяцев</w:t>
      </w:r>
    </w:p>
    <w:p w:rsidR="00417AE2" w:rsidRPr="00F73B5C" w:rsidRDefault="00417AE2" w:rsidP="00255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слуховых и зрительных связей как основы понимания речи.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ребенка прислушиваться к разным интонациям р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азговаривающего с ним взрослого,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взглядом привлекательные для ребенка </w:t>
      </w: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556B4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предпосылки активной речи. </w:t>
      </w:r>
      <w:r w:rsidRPr="00F73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вызывать и развивать у ребенка голосовые реакции: в 4-5 месяцев - певучие гласные (гуление), в 5-6 месяцев — отдельные слоги 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(ба, </w:t>
      </w:r>
      <w:proofErr w:type="spellStart"/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па).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звуки, отдельные слоги вслед за ребенком, побуждать к повторному их про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изнесению. Способствовать развитию артикуляционного аппарата.</w:t>
      </w:r>
    </w:p>
    <w:p w:rsidR="00417AE2" w:rsidRPr="00F73B5C" w:rsidRDefault="00CF2933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6 до </w:t>
      </w:r>
      <w:r w:rsidR="00417AE2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месяцев</w:t>
      </w:r>
    </w:p>
    <w:p w:rsidR="00417AE2" w:rsidRPr="00F73B5C" w:rsidRDefault="00417AE2" w:rsidP="00255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понимать речь взрослого, вслушиваться в произносимые им звуки, слова. Помогать устанавливать связь между предметом и сло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вом, его обозначающим. Поощрять попытки ребенка по слову взрослого взгля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отыскивать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близкого человека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предметы, постоянно находящиеся в 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 месте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8-9 месяцев побуждать детей к поиску предметов, находящихся в разных местах помещения.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предпосылки активной речи.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одражать новым звукосочетаниям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разным интонациям взрослого (к 8-9 месяцам).</w:t>
      </w:r>
    </w:p>
    <w:p w:rsidR="00417AE2" w:rsidRPr="00F73B5C" w:rsidRDefault="00417AE2" w:rsidP="00255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поддерживать стремление детей взаимодействовать со взрослыми в играх-развлечениях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эмоционально положительное состояние каждого ребенка.</w:t>
      </w: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ряд действий со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знакомыми игрушками: идет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шет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17AE2" w:rsidRPr="00F73B5C" w:rsidRDefault="00417AE2" w:rsidP="00255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желание детей подражать отдельным звукосочетаниям при пока</w:t>
      </w:r>
      <w:r w:rsidR="00CF293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действий со знакомой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игрушкой: 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лает,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ест.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речевые проявления (звуки, звукосочетания, лепет) при показе заводной игрушки, в играх-развле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чениях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хорошему настроению детей, дружелюб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отношению к сверстникам.</w:t>
      </w:r>
    </w:p>
    <w:p w:rsidR="00417AE2" w:rsidRPr="00F73B5C" w:rsidRDefault="00CF2933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17AE2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до 12 месяцев</w:t>
      </w:r>
    </w:p>
    <w:p w:rsidR="00417AE2" w:rsidRPr="00F73B5C" w:rsidRDefault="00417AE2" w:rsidP="00255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ориентировку в окружающем. Формировать способность понимать речь взрослого. Закреплять умение находить предмет в разных местах комнаты; определенную игрушку среди других игрушек (с 9 меся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цев); 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поручения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понимать, что одно и то же слово может обозначать предметы, отличающиеся по разным признакам: куклы в разных платьях, собачки разного размера и т.п.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выполнение одного и того же действия с разными игрушками (укладывать спать куклу, мишку, зайца и т.д.).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узнавать на картинке знакомый предмет, назы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его облегченным словом. Вызывать эмоциональный отклик на худо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жественное оформление картинок.</w:t>
      </w:r>
    </w:p>
    <w:p w:rsidR="00417AE2" w:rsidRPr="00F73B5C" w:rsidRDefault="00417AE2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смысл слов «можно» — «нельзя», «хоро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шо» — «плохо».</w:t>
      </w:r>
    </w:p>
    <w:p w:rsidR="00417AE2" w:rsidRPr="00F73B5C" w:rsidRDefault="00417AE2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активную речь. Учить под</w:t>
      </w:r>
      <w:r w:rsidR="002556B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ражать новым словам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пользоваться облегченными, обозначающими названия зна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комых предметов и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(собачка — </w:t>
      </w:r>
      <w:proofErr w:type="spellStart"/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proofErr w:type="spellEnd"/>
      <w:r w:rsidR="00CF2933"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proofErr w:type="spellEnd"/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— 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</w:t>
      </w:r>
      <w:r w:rsidR="00CF2933"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бай)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первыми полными словами </w:t>
      </w:r>
      <w:r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(мама, папа, дядя, баба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CF293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слов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7AE2" w:rsidRPr="00F73B5C" w:rsidRDefault="00417AE2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показы сюжетных игрушек, наблюдения за живыми объектами (котенок, цыпленок), давать детям поруч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AE2" w:rsidRPr="00F73B5C" w:rsidRDefault="00417AE2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дружелюбного отношения ко взрослым и детям, вызывать радость от восприятия живого объекта.</w:t>
      </w:r>
    </w:p>
    <w:p w:rsidR="00417AE2" w:rsidRPr="00F73B5C" w:rsidRDefault="00417AE2" w:rsidP="00F73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эстетического отношения к игрушкам и предметам.</w:t>
      </w:r>
    </w:p>
    <w:p w:rsidR="00713BF4" w:rsidRPr="00F73B5C" w:rsidRDefault="00417AE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3B5C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Вторая группа детей раннего возраста </w:t>
      </w:r>
      <w:r w:rsidRPr="00F73B5C">
        <w:rPr>
          <w:rFonts w:ascii="Times New Roman" w:eastAsia="Calibri" w:hAnsi="Times New Roman" w:cs="Times New Roman"/>
          <w:b/>
          <w:bCs/>
          <w:sz w:val="28"/>
          <w:szCs w:val="28"/>
        </w:rPr>
        <w:t>(от 1 года до 2 лет)</w:t>
      </w:r>
    </w:p>
    <w:p w:rsidR="00417AE2" w:rsidRPr="00F73B5C" w:rsidRDefault="00417AE2" w:rsidP="00417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всех компонентов устной речи, практическое овладение нормами речи. </w:t>
      </w:r>
    </w:p>
    <w:p w:rsidR="00CF2933" w:rsidRPr="00F73B5C" w:rsidRDefault="00417AE2" w:rsidP="00F73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словаря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F73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речи и активизация словаря на основе расширения ориентировки детей в ближайшем окружении.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по словесному указанию педагога находить предметы по названию, цвету, размеру; называть их местоположение; имитировать действия людей и движения животных.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</w:t>
      </w:r>
      <w:r w:rsidRPr="00F73B5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CF293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словаря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существительными, обозначающими названия игрушек, предметов личной гигиены, одежды, обуви, посуды, мебели, спальных принадлежностей, транспортных средств, овощей, фруктов, домашних животных и их детенышей;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глаголами, обозначающими трудовые действия, действия, противоположные по значению, действия, ха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рактеризующие взаимоотношения людей, их эмоциональное состояние;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прилагательными, обозначающими цвет, величину, вкус, температуру предметов;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наречиями (близко, далеко, высоко, быстро, темно, тихо, холодно, жарко, скользко).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Поощрение употребления усвоенных слов в самостоятельной речи. </w:t>
      </w:r>
    </w:p>
    <w:p w:rsidR="00CF2933" w:rsidRPr="00F73B5C" w:rsidRDefault="00417AE2" w:rsidP="00F7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Звуковая культура речи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несложных фраз (из 2-4 слов).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F73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и голосового аппарата, р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ечевого дыхания, слухового внимания.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пользоваться (по подражанию) высотой и силой голоса.</w:t>
      </w:r>
    </w:p>
    <w:p w:rsidR="00417AE2" w:rsidRPr="00F73B5C" w:rsidRDefault="00417AE2" w:rsidP="00CF2933">
      <w:pPr>
        <w:tabs>
          <w:tab w:val="left" w:pos="7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Грамматический строй речи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грамматической структуры речи.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употреблении некоторых вопросительных слов (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неслож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фраз, состоящих из 2-4 слов.</w:t>
      </w:r>
    </w:p>
    <w:p w:rsidR="00CF2933" w:rsidRPr="00F73B5C" w:rsidRDefault="00CF2933" w:rsidP="00417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44439" w:rsidRPr="00F73B5C" w:rsidRDefault="00417AE2" w:rsidP="00A5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Связная речь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отвечать на простейшие («что?», «кто?», «что делает?») и более сложные вопросы («во что одет?», «что везет?», «кому?», «какой</w:t>
      </w:r>
      <w:r w:rsidR="00CF293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«где?», «когда?», «куда?»).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попыток детей старше 2 лет 6 месяцев по собственной ини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ативе или по просьбе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об изображенном на кар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тинке, о новой игрушке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событии из личного опыта.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игр-инсценировок формировать умение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несложные фразы. Формирование умения слушать небольшие рассказы без наглядного со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провождения.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  <w:r w:rsidRPr="00F73B5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попыток повторять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текст целиком с помощью взрослого.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старше 2 лет 6 месяцев играть в хорошо знакомую сказку.</w:t>
      </w:r>
      <w:r w:rsidR="00C5672C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рассматриванию рисунков в книгах.</w:t>
      </w:r>
    </w:p>
    <w:p w:rsidR="00A55FB5" w:rsidRPr="00F73B5C" w:rsidRDefault="00A55FB5" w:rsidP="00A5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 (от 3 до 4 лет)</w:t>
      </w:r>
    </w:p>
    <w:p w:rsidR="00114864" w:rsidRPr="00F73B5C" w:rsidRDefault="00744439" w:rsidP="001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всех компонентов устной речи, практ</w:t>
      </w:r>
      <w:r w:rsidR="00114864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ическое овладение нормами речи: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93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сюжетные картинки,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разнообразные вопросы взрослого, касающегося ближайшего окружения,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все части речи,</w:t>
      </w:r>
      <w:r w:rsidR="00A55FB5" w:rsidRPr="00F7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нераспространенные предложения и предложения с однородными членами, пересказывать содержание произведения с опорой на рисунки </w:t>
      </w:r>
      <w:r w:rsidR="0011486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книге, на вопросы воспитателя,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произведение (в произвольном изложении), прослушав от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рывок из него,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864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наизусть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небольшое стихотворение при помощи взрослого.</w:t>
      </w:r>
    </w:p>
    <w:p w:rsidR="00A55FB5" w:rsidRPr="00F73B5C" w:rsidRDefault="00A55FB5" w:rsidP="001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</w:t>
      </w: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(от 4 до 5 лет)</w:t>
      </w:r>
    </w:p>
    <w:p w:rsidR="00114864" w:rsidRPr="00F73B5C" w:rsidRDefault="00114864" w:rsidP="00F7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всех компонентов устной речи, практическое овладение нормами речи: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="00A55FB5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употреблять в своей речи слова, обозначающие эмоцио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состояние (сердитый, печальный), этические качества (хитрый, добрый), эстетические хара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ктеристики (нарядный, красивый),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Calibri" w:hAnsi="Times New Roman" w:cs="Times New Roman"/>
          <w:sz w:val="28"/>
          <w:szCs w:val="28"/>
        </w:rPr>
        <w:t>формировать умение описать предмет, картину, составить рассказ по картинке, пере</w:t>
      </w:r>
      <w:r w:rsidR="00A55FB5" w:rsidRPr="00F73B5C">
        <w:rPr>
          <w:rFonts w:ascii="Times New Roman" w:eastAsia="Calibri" w:hAnsi="Times New Roman" w:cs="Times New Roman"/>
          <w:sz w:val="28"/>
          <w:szCs w:val="28"/>
        </w:rPr>
        <w:softHyphen/>
        <w:t>сказать наиболее выразительный и динамичный отрывок из сказки, сосредоточенно действовать в течение 15-20 минут,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количество предметов,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домашних животных </w:t>
      </w:r>
      <w:r w:rsidR="00A55FB5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55FB5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какую пользу они приносят </w:t>
      </w:r>
      <w:r w:rsidR="00A55FB5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ловеку,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 в правильной последовательности,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употреблять слова-антонимы; уметь образовывать новые слова по аналогии со знакомыми словами,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выделять первый звук в слове, рассказывать о содержании сюжетной картинки,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любимую сказку, выучи</w:t>
      </w:r>
      <w:r w:rsidR="00A55FB5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наизусть понравившееся стихотворение, считалку. </w:t>
      </w:r>
    </w:p>
    <w:p w:rsidR="00F75B36" w:rsidRPr="00F73B5C" w:rsidRDefault="00F75B36" w:rsidP="00F7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417AE2" w:rsidRPr="00F73B5C" w:rsidRDefault="00114864" w:rsidP="00F7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всех компонентов устной речи, практическое овладение нормами речи: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взаимодействие сопровождать речью, соответствующей и по содержанию, и интонационно взятой роли,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все части речи, активно заниматься словотворчеством, ис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синонимы и антонимы,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умение поддерживать беседу, высказывать свою точку зре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согласие или несогласие с ответом товарища,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словами местонахождение предмета по отношению </w:t>
      </w:r>
      <w:r w:rsidR="00F75B36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75B36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другим предметам,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аргументированно и доброжелательно оценивать ответ, высказывание сверстника,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образцу рассказы по сюжетной картине, по набору картинок; последовательно, без существенных пропусков пересказывать неболь</w:t>
      </w:r>
      <w:r w:rsidR="00F75B36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шие</w:t>
      </w:r>
      <w:r w:rsidR="00F75B36" w:rsidRPr="00F7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произведения,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 существительному несколько прилагательных; заме</w:t>
      </w:r>
      <w:r w:rsidR="00F75B36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нять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другим словом со сходным значением,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B36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2—3 программных стихотворения (при необходимости следует напомнить ребенку первые строчки), 2—3 считалки, 2-3 загадки, называть жанр произведения.</w:t>
      </w:r>
    </w:p>
    <w:p w:rsidR="00593B83" w:rsidRPr="00F73B5C" w:rsidRDefault="00593B83" w:rsidP="00B75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B5C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593B83" w:rsidRPr="00F73B5C" w:rsidRDefault="00B75A84" w:rsidP="00B7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всех компонентов устной речи, практическое овладение нормами речи: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драматизирова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литер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атурные произведе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 составля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и образцу рассказы о предмете, по сюжетной кар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тинке, набору картин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фабульным развитием действия,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синонимы, антонимы, с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ложные предложения разных видов,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«звук», «слог»,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«слово»,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«предложение», называ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последовательности слова в пред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ложении, звуки и слоги в словах, н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 сл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 заданным звуком, определя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место звука в слове,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литературных произведений,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 любимые сказки и рассказы; зна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наизусть 2-3 любимых стихотворения, 2-3 считалк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и, 2-3 загадки,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а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второв и 2-3 иллюстраторов книг,</w:t>
      </w:r>
      <w:r w:rsidR="00CF2933" w:rsidRPr="00F73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стихотворение, пересказыва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3B83" w:rsidRPr="00F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сказки, рассказа.</w:t>
      </w:r>
    </w:p>
    <w:p w:rsidR="00F73B5C" w:rsidRDefault="00F73B5C" w:rsidP="00F73B5C">
      <w:pPr>
        <w:jc w:val="right"/>
        <w:rPr>
          <w:rFonts w:ascii="Times New Roman" w:hAnsi="Times New Roman" w:cs="Times New Roman"/>
          <w:sz w:val="28"/>
          <w:szCs w:val="28"/>
        </w:rPr>
      </w:pPr>
      <w:r w:rsidRPr="00F7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6B" w:rsidRDefault="00F73B5C" w:rsidP="000E3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B5C"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r w:rsidR="000E3F6B">
        <w:rPr>
          <w:rFonts w:ascii="Times New Roman" w:hAnsi="Times New Roman" w:cs="Times New Roman"/>
          <w:sz w:val="28"/>
          <w:szCs w:val="28"/>
        </w:rPr>
        <w:t xml:space="preserve">ПМПК </w:t>
      </w:r>
    </w:p>
    <w:p w:rsidR="000E3F6B" w:rsidRDefault="00F73B5C" w:rsidP="000E3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B5C">
        <w:rPr>
          <w:rFonts w:ascii="Times New Roman" w:hAnsi="Times New Roman" w:cs="Times New Roman"/>
          <w:sz w:val="28"/>
          <w:szCs w:val="28"/>
        </w:rPr>
        <w:t xml:space="preserve">МАУ «Центр ОДО «Образование» г. Тобольска» </w:t>
      </w:r>
    </w:p>
    <w:p w:rsidR="00593B83" w:rsidRPr="00F73B5C" w:rsidRDefault="00F73B5C" w:rsidP="000E3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B5C">
        <w:rPr>
          <w:rFonts w:ascii="Times New Roman" w:hAnsi="Times New Roman" w:cs="Times New Roman"/>
          <w:sz w:val="28"/>
          <w:szCs w:val="28"/>
        </w:rPr>
        <w:t>С.Н.Мохирева</w:t>
      </w:r>
    </w:p>
    <w:sectPr w:rsidR="00593B83" w:rsidRPr="00F73B5C" w:rsidSect="001E7E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7"/>
    <w:rsid w:val="000E3F6B"/>
    <w:rsid w:val="00114864"/>
    <w:rsid w:val="001E7E40"/>
    <w:rsid w:val="002556B4"/>
    <w:rsid w:val="00417AE2"/>
    <w:rsid w:val="004B6D97"/>
    <w:rsid w:val="00593B83"/>
    <w:rsid w:val="00713BF4"/>
    <w:rsid w:val="00744439"/>
    <w:rsid w:val="00A55FB5"/>
    <w:rsid w:val="00B75A84"/>
    <w:rsid w:val="00C5672C"/>
    <w:rsid w:val="00CF2933"/>
    <w:rsid w:val="00E663A0"/>
    <w:rsid w:val="00F73B5C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5EA1-76A8-40F7-A76F-FB777604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8</cp:revision>
  <dcterms:created xsi:type="dcterms:W3CDTF">2016-01-26T09:23:00Z</dcterms:created>
  <dcterms:modified xsi:type="dcterms:W3CDTF">2018-09-19T08:49:00Z</dcterms:modified>
</cp:coreProperties>
</file>